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B946B" w14:textId="3BA8966A" w:rsidR="00C41036" w:rsidRDefault="00EE547F">
      <w:pPr>
        <w:pStyle w:val="Title"/>
        <w:contextualSpacing/>
        <w:mirrorIndents/>
        <w:jc w:val="center"/>
        <w:rPr>
          <w:rFonts w:asciiTheme="minorHAnsi" w:hAnsiTheme="minorHAnsi" w:cstheme="minorHAnsi"/>
          <w:b/>
          <w:caps/>
          <w:sz w:val="20"/>
          <w:szCs w:val="20"/>
        </w:rPr>
      </w:pPr>
      <w:r>
        <w:rPr>
          <w:rFonts w:asciiTheme="minorHAnsi" w:hAnsiTheme="minorHAnsi" w:cstheme="minorHAnsi"/>
          <w:b/>
          <w:caps/>
          <w:sz w:val="20"/>
          <w:szCs w:val="20"/>
        </w:rPr>
        <w:t>KETTERING HEALTH JOB SHADOW</w:t>
      </w:r>
      <w:r w:rsidR="00B15AD3">
        <w:rPr>
          <w:rFonts w:asciiTheme="minorHAnsi" w:hAnsiTheme="minorHAnsi" w:cstheme="minorHAnsi"/>
          <w:b/>
          <w:caps/>
          <w:sz w:val="20"/>
          <w:szCs w:val="20"/>
        </w:rPr>
        <w:t xml:space="preserve"> Program</w:t>
      </w:r>
    </w:p>
    <w:p w14:paraId="79497D46" w14:textId="77777777" w:rsidR="00C41036" w:rsidRDefault="00C41036">
      <w:pPr>
        <w:contextualSpacing/>
        <w:mirrorIndents/>
        <w:jc w:val="center"/>
        <w:rPr>
          <w:rFonts w:asciiTheme="minorHAnsi" w:hAnsiTheme="minorHAnsi" w:cstheme="minorHAnsi"/>
          <w:sz w:val="20"/>
          <w:szCs w:val="20"/>
        </w:rPr>
      </w:pPr>
    </w:p>
    <w:p w14:paraId="1357CD4F" w14:textId="0E1C6B66" w:rsidR="00C41036" w:rsidRDefault="00B15AD3">
      <w:pPr>
        <w:pStyle w:val="Title"/>
        <w:contextualSpacing/>
        <w:mirrorIndents/>
        <w:jc w:val="center"/>
        <w:rPr>
          <w:rFonts w:asciiTheme="minorHAnsi" w:hAnsiTheme="minorHAnsi" w:cstheme="minorHAnsi"/>
          <w:b/>
          <w:sz w:val="20"/>
          <w:szCs w:val="20"/>
        </w:rPr>
      </w:pPr>
      <w:r>
        <w:rPr>
          <w:rFonts w:asciiTheme="minorHAnsi" w:hAnsiTheme="minorHAnsi" w:cstheme="minorHAnsi"/>
          <w:b/>
          <w:sz w:val="20"/>
          <w:szCs w:val="20"/>
        </w:rPr>
        <w:t>PARTICIPANT RELEASE AND WAIVER OF LIABILITY AND INDEMNITY AGREEMENT</w:t>
      </w:r>
    </w:p>
    <w:p w14:paraId="2A6C1250" w14:textId="77777777" w:rsidR="00C41036" w:rsidRDefault="00B15AD3">
      <w:pPr>
        <w:contextualSpacing/>
        <w:mirrorIndents/>
        <w:jc w:val="center"/>
        <w:rPr>
          <w:rFonts w:asciiTheme="minorHAnsi" w:hAnsiTheme="minorHAnsi" w:cstheme="minorHAnsi"/>
          <w:b/>
          <w:sz w:val="20"/>
          <w:szCs w:val="20"/>
        </w:rPr>
      </w:pPr>
      <w:r>
        <w:rPr>
          <w:rFonts w:asciiTheme="minorHAnsi" w:hAnsiTheme="minorHAnsi" w:cstheme="minorHAnsi"/>
          <w:b/>
          <w:sz w:val="20"/>
          <w:szCs w:val="20"/>
        </w:rPr>
        <w:t>(</w:t>
      </w:r>
      <w:r>
        <w:rPr>
          <w:rFonts w:asciiTheme="minorHAnsi" w:hAnsiTheme="minorHAnsi" w:cstheme="minorHAnsi"/>
          <w:b/>
          <w:sz w:val="20"/>
          <w:szCs w:val="20"/>
          <w:u w:val="single"/>
        </w:rPr>
        <w:t>READ CAREFULLY BEFORE SIGNING</w:t>
      </w:r>
      <w:r>
        <w:rPr>
          <w:rFonts w:asciiTheme="minorHAnsi" w:hAnsiTheme="minorHAnsi" w:cstheme="minorHAnsi"/>
          <w:b/>
          <w:sz w:val="20"/>
          <w:szCs w:val="20"/>
        </w:rPr>
        <w:t>)</w:t>
      </w:r>
    </w:p>
    <w:p w14:paraId="0F074CE6" w14:textId="77777777" w:rsidR="00C41036" w:rsidRDefault="00C41036">
      <w:pPr>
        <w:contextualSpacing/>
        <w:mirrorIndents/>
        <w:rPr>
          <w:rFonts w:asciiTheme="minorHAnsi" w:hAnsiTheme="minorHAnsi" w:cstheme="minorHAnsi"/>
          <w:sz w:val="20"/>
          <w:szCs w:val="20"/>
        </w:rPr>
      </w:pPr>
    </w:p>
    <w:p w14:paraId="261DD21F" w14:textId="769C9181" w:rsidR="00C41036" w:rsidRDefault="00B15AD3">
      <w:pPr>
        <w:pStyle w:val="BodyText"/>
        <w:contextualSpacing/>
        <w:mirrorIndents/>
        <w:jc w:val="both"/>
        <w:rPr>
          <w:rFonts w:asciiTheme="minorHAnsi" w:hAnsiTheme="minorHAnsi" w:cstheme="minorHAnsi"/>
          <w:sz w:val="20"/>
          <w:szCs w:val="20"/>
        </w:rPr>
      </w:pPr>
      <w:r>
        <w:rPr>
          <w:rFonts w:asciiTheme="minorHAnsi" w:hAnsiTheme="minorHAnsi" w:cstheme="minorHAnsi"/>
          <w:sz w:val="20"/>
          <w:szCs w:val="20"/>
        </w:rPr>
        <w:t xml:space="preserve">In consideration of executing this </w:t>
      </w:r>
      <w:r>
        <w:rPr>
          <w:rFonts w:asciiTheme="minorHAnsi" w:hAnsiTheme="minorHAnsi" w:cstheme="minorHAnsi"/>
          <w:b/>
          <w:sz w:val="20"/>
          <w:szCs w:val="20"/>
        </w:rPr>
        <w:t>Participant Release and Waiver of Liability and Indemnity Agreement</w:t>
      </w:r>
      <w:r>
        <w:rPr>
          <w:rFonts w:asciiTheme="minorHAnsi" w:hAnsiTheme="minorHAnsi" w:cstheme="minorHAnsi"/>
          <w:sz w:val="20"/>
          <w:szCs w:val="20"/>
        </w:rPr>
        <w:t xml:space="preserve"> (this “Release and Waiver”) and participat</w:t>
      </w:r>
      <w:r w:rsidR="00E45EB8">
        <w:rPr>
          <w:rFonts w:asciiTheme="minorHAnsi" w:hAnsiTheme="minorHAnsi" w:cstheme="minorHAnsi"/>
          <w:sz w:val="20"/>
          <w:szCs w:val="20"/>
        </w:rPr>
        <w:t>ing</w:t>
      </w:r>
      <w:r>
        <w:rPr>
          <w:rFonts w:asciiTheme="minorHAnsi" w:hAnsiTheme="minorHAnsi" w:cstheme="minorHAnsi"/>
          <w:sz w:val="20"/>
          <w:szCs w:val="20"/>
        </w:rPr>
        <w:t xml:space="preserve"> in any way in the </w:t>
      </w:r>
      <w:r w:rsidR="00EE547F" w:rsidRPr="00EE547F">
        <w:rPr>
          <w:rFonts w:asciiTheme="minorHAnsi" w:hAnsiTheme="minorHAnsi" w:cstheme="minorHAnsi"/>
          <w:sz w:val="20"/>
          <w:szCs w:val="20"/>
        </w:rPr>
        <w:t xml:space="preserve">Kettering Adventist Healthcare dba Kettering Health, an Ohio nonprofit corporation, or its affiliates or subsidiaries </w:t>
      </w:r>
      <w:r>
        <w:rPr>
          <w:rFonts w:asciiTheme="minorHAnsi" w:hAnsiTheme="minorHAnsi" w:cstheme="minorHAnsi"/>
          <w:sz w:val="20"/>
          <w:szCs w:val="20"/>
        </w:rPr>
        <w:t>(</w:t>
      </w:r>
      <w:r w:rsidR="00EE547F">
        <w:rPr>
          <w:rFonts w:asciiTheme="minorHAnsi" w:hAnsiTheme="minorHAnsi" w:cstheme="minorHAnsi"/>
          <w:sz w:val="20"/>
          <w:szCs w:val="20"/>
        </w:rPr>
        <w:t xml:space="preserve">collectively, </w:t>
      </w:r>
      <w:r>
        <w:rPr>
          <w:rFonts w:asciiTheme="minorHAnsi" w:hAnsiTheme="minorHAnsi" w:cstheme="minorHAnsi"/>
          <w:sz w:val="20"/>
          <w:szCs w:val="20"/>
        </w:rPr>
        <w:t>“</w:t>
      </w:r>
      <w:r w:rsidR="00EE547F">
        <w:rPr>
          <w:rFonts w:asciiTheme="minorHAnsi" w:hAnsiTheme="minorHAnsi" w:cstheme="minorHAnsi"/>
          <w:sz w:val="20"/>
          <w:szCs w:val="20"/>
        </w:rPr>
        <w:t>Kettering Health</w:t>
      </w:r>
      <w:r>
        <w:rPr>
          <w:rFonts w:asciiTheme="minorHAnsi" w:hAnsiTheme="minorHAnsi" w:cstheme="minorHAnsi"/>
          <w:sz w:val="20"/>
          <w:szCs w:val="20"/>
        </w:rPr>
        <w:t xml:space="preserve">”) </w:t>
      </w:r>
      <w:r w:rsidR="00EE547F">
        <w:rPr>
          <w:rFonts w:asciiTheme="minorHAnsi" w:hAnsiTheme="minorHAnsi" w:cstheme="minorHAnsi"/>
          <w:sz w:val="20"/>
          <w:szCs w:val="20"/>
        </w:rPr>
        <w:t xml:space="preserve">Job Shadow </w:t>
      </w:r>
      <w:r>
        <w:rPr>
          <w:rFonts w:asciiTheme="minorHAnsi" w:hAnsiTheme="minorHAnsi" w:cstheme="minorHAnsi"/>
          <w:sz w:val="20"/>
          <w:szCs w:val="20"/>
        </w:rPr>
        <w:t>Program, now or at any time in the future (each participation an “Event” or “Events”), I, for myself, my personal representatives, heirs and next of kin agree to the following.</w:t>
      </w:r>
    </w:p>
    <w:p w14:paraId="6112BC70" w14:textId="77777777" w:rsidR="00C41036" w:rsidRDefault="00C41036">
      <w:pPr>
        <w:contextualSpacing/>
        <w:mirrorIndents/>
        <w:jc w:val="both"/>
        <w:rPr>
          <w:rFonts w:asciiTheme="minorHAnsi" w:eastAsia="Arial" w:hAnsiTheme="minorHAnsi" w:cstheme="minorHAnsi"/>
          <w:b/>
          <w:sz w:val="20"/>
          <w:szCs w:val="20"/>
          <w:u w:val="single"/>
        </w:rPr>
      </w:pPr>
      <w:bookmarkStart w:id="0" w:name="_GoBack"/>
      <w:bookmarkEnd w:id="0"/>
    </w:p>
    <w:p w14:paraId="26D3F1FA" w14:textId="77777777" w:rsidR="00C41036" w:rsidRDefault="00B15AD3">
      <w:pPr>
        <w:contextualSpacing/>
        <w:mirrorIndents/>
        <w:jc w:val="both"/>
        <w:rPr>
          <w:rFonts w:asciiTheme="minorHAnsi" w:eastAsia="Arial" w:hAnsiTheme="minorHAnsi" w:cstheme="minorHAnsi"/>
          <w:b/>
          <w:caps/>
          <w:sz w:val="20"/>
          <w:szCs w:val="20"/>
          <w:u w:val="single"/>
        </w:rPr>
      </w:pPr>
      <w:r>
        <w:rPr>
          <w:rFonts w:asciiTheme="minorHAnsi" w:eastAsia="Arial" w:hAnsiTheme="minorHAnsi" w:cstheme="minorHAnsi"/>
          <w:b/>
          <w:caps/>
          <w:sz w:val="20"/>
          <w:szCs w:val="20"/>
          <w:u w:val="single"/>
        </w:rPr>
        <w:t>Parent or Guardian Representations and Warranties</w:t>
      </w:r>
    </w:p>
    <w:p w14:paraId="2BF6BCC4" w14:textId="4749ADE1" w:rsidR="00C41036" w:rsidRDefault="00B15AD3">
      <w:pPr>
        <w:pStyle w:val="BodyText"/>
        <w:contextualSpacing/>
        <w:mirrorIndents/>
        <w:jc w:val="both"/>
        <w:rPr>
          <w:rFonts w:asciiTheme="minorHAnsi" w:hAnsiTheme="minorHAnsi" w:cstheme="minorHAnsi"/>
          <w:sz w:val="20"/>
          <w:szCs w:val="20"/>
        </w:rPr>
      </w:pPr>
      <w:r>
        <w:rPr>
          <w:rFonts w:asciiTheme="minorHAnsi" w:eastAsia="Arial" w:hAnsiTheme="minorHAnsi" w:cstheme="minorHAnsi"/>
          <w:sz w:val="20"/>
          <w:szCs w:val="20"/>
        </w:rPr>
        <w:t>I acknowledge and represent that: (1) I am at least 18 years of age; (2) I have informed myself about the Events; (</w:t>
      </w:r>
      <w:r w:rsidR="00E45EB8">
        <w:rPr>
          <w:rFonts w:asciiTheme="minorHAnsi" w:eastAsia="Arial" w:hAnsiTheme="minorHAnsi" w:cstheme="minorHAnsi"/>
          <w:sz w:val="20"/>
          <w:szCs w:val="20"/>
        </w:rPr>
        <w:t>3</w:t>
      </w:r>
      <w:r>
        <w:rPr>
          <w:rFonts w:asciiTheme="minorHAnsi" w:eastAsia="Arial" w:hAnsiTheme="minorHAnsi" w:cstheme="minorHAnsi"/>
          <w:sz w:val="20"/>
          <w:szCs w:val="20"/>
        </w:rPr>
        <w:t xml:space="preserve">) I have </w:t>
      </w:r>
      <w:r w:rsidR="00E45EB8">
        <w:rPr>
          <w:rFonts w:asciiTheme="minorHAnsi" w:eastAsia="Arial" w:hAnsiTheme="minorHAnsi" w:cstheme="minorHAnsi"/>
          <w:sz w:val="20"/>
          <w:szCs w:val="20"/>
        </w:rPr>
        <w:t>agreed</w:t>
      </w:r>
      <w:r>
        <w:rPr>
          <w:rFonts w:asciiTheme="minorHAnsi" w:eastAsia="Arial" w:hAnsiTheme="minorHAnsi" w:cstheme="minorHAnsi"/>
          <w:sz w:val="20"/>
          <w:szCs w:val="20"/>
        </w:rPr>
        <w:t xml:space="preserve"> to participate in one or more Events after careful consideration of the risks that may be associated with the Events; (</w:t>
      </w:r>
      <w:r w:rsidR="00E45EB8">
        <w:rPr>
          <w:rFonts w:asciiTheme="minorHAnsi" w:eastAsia="Arial" w:hAnsiTheme="minorHAnsi" w:cstheme="minorHAnsi"/>
          <w:sz w:val="20"/>
          <w:szCs w:val="20"/>
        </w:rPr>
        <w:t>4</w:t>
      </w:r>
      <w:r>
        <w:rPr>
          <w:rFonts w:asciiTheme="minorHAnsi" w:eastAsia="Arial" w:hAnsiTheme="minorHAnsi" w:cstheme="minorHAnsi"/>
          <w:sz w:val="20"/>
          <w:szCs w:val="20"/>
        </w:rPr>
        <w:t xml:space="preserve">) I understand that </w:t>
      </w:r>
      <w:r w:rsidR="00EE547F">
        <w:rPr>
          <w:rFonts w:asciiTheme="minorHAnsi" w:eastAsia="Arial" w:hAnsiTheme="minorHAnsi" w:cstheme="minorHAnsi"/>
          <w:sz w:val="20"/>
          <w:szCs w:val="20"/>
        </w:rPr>
        <w:t>a hospital environment</w:t>
      </w:r>
      <w:r>
        <w:rPr>
          <w:rFonts w:asciiTheme="minorHAnsi" w:eastAsia="Arial" w:hAnsiTheme="minorHAnsi" w:cstheme="minorHAnsi"/>
          <w:sz w:val="20"/>
          <w:szCs w:val="20"/>
        </w:rPr>
        <w:t xml:space="preserve">, even under the best of circumstances, may be unpredictable, </w:t>
      </w:r>
      <w:r w:rsidR="00EE547F">
        <w:rPr>
          <w:rFonts w:asciiTheme="minorHAnsi" w:eastAsia="Arial" w:hAnsiTheme="minorHAnsi" w:cstheme="minorHAnsi"/>
          <w:sz w:val="20"/>
          <w:szCs w:val="20"/>
        </w:rPr>
        <w:t xml:space="preserve">and </w:t>
      </w:r>
      <w:r w:rsidR="00E45EB8">
        <w:rPr>
          <w:rFonts w:asciiTheme="minorHAnsi" w:eastAsia="Arial" w:hAnsiTheme="minorHAnsi" w:cstheme="minorHAnsi"/>
          <w:sz w:val="20"/>
          <w:szCs w:val="20"/>
        </w:rPr>
        <w:t>I</w:t>
      </w:r>
      <w:r w:rsidR="00EE547F">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may </w:t>
      </w:r>
      <w:r w:rsidR="00EE547F">
        <w:rPr>
          <w:rFonts w:asciiTheme="minorHAnsi" w:eastAsia="Arial" w:hAnsiTheme="minorHAnsi" w:cstheme="minorHAnsi"/>
          <w:sz w:val="20"/>
          <w:szCs w:val="20"/>
        </w:rPr>
        <w:t xml:space="preserve">be exposed to </w:t>
      </w:r>
      <w:r>
        <w:rPr>
          <w:rFonts w:asciiTheme="minorHAnsi" w:eastAsia="Arial" w:hAnsiTheme="minorHAnsi" w:cstheme="minorHAnsi"/>
          <w:sz w:val="20"/>
          <w:szCs w:val="20"/>
        </w:rPr>
        <w:t>disease</w:t>
      </w:r>
      <w:r w:rsidR="00C809C1">
        <w:rPr>
          <w:rFonts w:asciiTheme="minorHAnsi" w:eastAsia="Arial" w:hAnsiTheme="minorHAnsi" w:cstheme="minorHAnsi"/>
          <w:sz w:val="20"/>
          <w:szCs w:val="20"/>
        </w:rPr>
        <w:t>, stress, patients having psychiatric emergencies, death, grief, traumatic injuries, and other unforeseen medical circumstances</w:t>
      </w:r>
      <w:r>
        <w:rPr>
          <w:rFonts w:asciiTheme="minorHAnsi" w:eastAsia="Arial" w:hAnsiTheme="minorHAnsi" w:cstheme="minorHAnsi"/>
          <w:sz w:val="20"/>
          <w:szCs w:val="20"/>
        </w:rPr>
        <w:t xml:space="preserve"> and </w:t>
      </w:r>
      <w:r>
        <w:rPr>
          <w:rFonts w:asciiTheme="minorHAnsi" w:hAnsiTheme="minorHAnsi" w:cstheme="minorHAnsi"/>
          <w:sz w:val="20"/>
          <w:szCs w:val="20"/>
        </w:rPr>
        <w:t xml:space="preserve">I certify that </w:t>
      </w:r>
      <w:r w:rsidR="00E45EB8">
        <w:rPr>
          <w:rFonts w:asciiTheme="minorHAnsi" w:hAnsiTheme="minorHAnsi" w:cstheme="minorHAnsi"/>
          <w:sz w:val="20"/>
          <w:szCs w:val="20"/>
        </w:rPr>
        <w:t>I</w:t>
      </w:r>
      <w:r>
        <w:rPr>
          <w:rFonts w:asciiTheme="minorHAnsi" w:hAnsiTheme="minorHAnsi" w:cstheme="minorHAnsi"/>
          <w:sz w:val="20"/>
          <w:szCs w:val="20"/>
        </w:rPr>
        <w:t xml:space="preserve"> </w:t>
      </w:r>
      <w:r w:rsidR="00E45EB8">
        <w:rPr>
          <w:rFonts w:asciiTheme="minorHAnsi" w:hAnsiTheme="minorHAnsi" w:cstheme="minorHAnsi"/>
          <w:sz w:val="20"/>
          <w:szCs w:val="20"/>
        </w:rPr>
        <w:t>am</w:t>
      </w:r>
      <w:r>
        <w:rPr>
          <w:rFonts w:asciiTheme="minorHAnsi" w:hAnsiTheme="minorHAnsi" w:cstheme="minorHAnsi"/>
          <w:sz w:val="20"/>
          <w:szCs w:val="20"/>
        </w:rPr>
        <w:t xml:space="preserve"> in good health and that </w:t>
      </w:r>
      <w:r w:rsidR="00E45EB8">
        <w:rPr>
          <w:rFonts w:asciiTheme="minorHAnsi" w:hAnsiTheme="minorHAnsi" w:cstheme="minorHAnsi"/>
          <w:sz w:val="20"/>
          <w:szCs w:val="20"/>
        </w:rPr>
        <w:t>I</w:t>
      </w:r>
      <w:r>
        <w:rPr>
          <w:rFonts w:asciiTheme="minorHAnsi" w:hAnsiTheme="minorHAnsi" w:cstheme="minorHAnsi"/>
          <w:sz w:val="20"/>
          <w:szCs w:val="20"/>
        </w:rPr>
        <w:t xml:space="preserve"> ha</w:t>
      </w:r>
      <w:r w:rsidR="00E45EB8">
        <w:rPr>
          <w:rFonts w:asciiTheme="minorHAnsi" w:hAnsiTheme="minorHAnsi" w:cstheme="minorHAnsi"/>
          <w:sz w:val="20"/>
          <w:szCs w:val="20"/>
        </w:rPr>
        <w:t>ve</w:t>
      </w:r>
      <w:r>
        <w:rPr>
          <w:rFonts w:asciiTheme="minorHAnsi" w:hAnsiTheme="minorHAnsi" w:cstheme="minorHAnsi"/>
          <w:sz w:val="20"/>
          <w:szCs w:val="20"/>
        </w:rPr>
        <w:t xml:space="preserve"> no conditions or impairments which would preclude </w:t>
      </w:r>
      <w:r w:rsidR="00E45EB8">
        <w:rPr>
          <w:rFonts w:asciiTheme="minorHAnsi" w:hAnsiTheme="minorHAnsi" w:cstheme="minorHAnsi"/>
          <w:sz w:val="20"/>
          <w:szCs w:val="20"/>
        </w:rPr>
        <w:t>my</w:t>
      </w:r>
      <w:r>
        <w:rPr>
          <w:rFonts w:asciiTheme="minorHAnsi" w:hAnsiTheme="minorHAnsi" w:cstheme="minorHAnsi"/>
          <w:sz w:val="20"/>
          <w:szCs w:val="20"/>
        </w:rPr>
        <w:t xml:space="preserve"> safe participation in </w:t>
      </w:r>
      <w:r w:rsidR="00C809C1">
        <w:rPr>
          <w:rFonts w:asciiTheme="minorHAnsi" w:hAnsiTheme="minorHAnsi" w:cstheme="minorHAnsi"/>
          <w:sz w:val="20"/>
          <w:szCs w:val="20"/>
        </w:rPr>
        <w:t xml:space="preserve">the </w:t>
      </w:r>
      <w:r>
        <w:rPr>
          <w:rFonts w:asciiTheme="minorHAnsi" w:hAnsiTheme="minorHAnsi" w:cstheme="minorHAnsi"/>
          <w:sz w:val="20"/>
          <w:szCs w:val="20"/>
        </w:rPr>
        <w:t xml:space="preserve">Event, including that </w:t>
      </w:r>
      <w:r w:rsidR="00E45EB8">
        <w:rPr>
          <w:rFonts w:asciiTheme="minorHAnsi" w:hAnsiTheme="minorHAnsi" w:cstheme="minorHAnsi"/>
          <w:sz w:val="20"/>
          <w:szCs w:val="20"/>
        </w:rPr>
        <w:t>I</w:t>
      </w:r>
      <w:r>
        <w:rPr>
          <w:rFonts w:asciiTheme="minorHAnsi" w:hAnsiTheme="minorHAnsi" w:cstheme="minorHAnsi"/>
          <w:sz w:val="20"/>
          <w:szCs w:val="20"/>
        </w:rPr>
        <w:t xml:space="preserve"> </w:t>
      </w:r>
      <w:r w:rsidR="00E45EB8">
        <w:rPr>
          <w:rFonts w:asciiTheme="minorHAnsi" w:hAnsiTheme="minorHAnsi" w:cstheme="minorHAnsi"/>
          <w:sz w:val="20"/>
          <w:szCs w:val="20"/>
        </w:rPr>
        <w:t>am</w:t>
      </w:r>
      <w:r>
        <w:rPr>
          <w:rFonts w:asciiTheme="minorHAnsi" w:hAnsiTheme="minorHAnsi" w:cstheme="minorHAnsi"/>
          <w:sz w:val="20"/>
          <w:szCs w:val="20"/>
        </w:rPr>
        <w:t xml:space="preserve"> current on all medical vaccinations, including but not limited to tetanus</w:t>
      </w:r>
      <w:r w:rsidR="00C809C1">
        <w:rPr>
          <w:rFonts w:asciiTheme="minorHAnsi" w:hAnsiTheme="minorHAnsi" w:cstheme="minorHAnsi"/>
          <w:sz w:val="20"/>
          <w:szCs w:val="20"/>
        </w:rPr>
        <w:t xml:space="preserve"> and all other recommended or required Kettering Health vaccinations</w:t>
      </w:r>
      <w:r>
        <w:rPr>
          <w:rFonts w:asciiTheme="minorHAnsi" w:hAnsiTheme="minorHAnsi" w:cstheme="minorHAnsi"/>
          <w:sz w:val="20"/>
          <w:szCs w:val="20"/>
        </w:rPr>
        <w:t xml:space="preserve">, or that I have made the decision to not vaccinate </w:t>
      </w:r>
      <w:r w:rsidR="00E45EB8">
        <w:rPr>
          <w:rFonts w:asciiTheme="minorHAnsi" w:hAnsiTheme="minorHAnsi" w:cstheme="minorHAnsi"/>
          <w:sz w:val="20"/>
          <w:szCs w:val="20"/>
        </w:rPr>
        <w:t>myself</w:t>
      </w:r>
      <w:r>
        <w:rPr>
          <w:rFonts w:asciiTheme="minorHAnsi" w:hAnsiTheme="minorHAnsi" w:cstheme="minorHAnsi"/>
          <w:sz w:val="20"/>
          <w:szCs w:val="20"/>
        </w:rPr>
        <w:t xml:space="preserve"> and understand the risks associated with that decision; (</w:t>
      </w:r>
      <w:r w:rsidR="00E45EB8">
        <w:rPr>
          <w:rFonts w:asciiTheme="minorHAnsi" w:hAnsiTheme="minorHAnsi" w:cstheme="minorHAnsi"/>
          <w:sz w:val="20"/>
          <w:szCs w:val="20"/>
        </w:rPr>
        <w:t>5</w:t>
      </w:r>
      <w:r>
        <w:rPr>
          <w:rFonts w:asciiTheme="minorHAnsi" w:hAnsiTheme="minorHAnsi" w:cstheme="minorHAnsi"/>
          <w:sz w:val="20"/>
          <w:szCs w:val="20"/>
        </w:rPr>
        <w:t xml:space="preserve">) I warrant that I will agree to assume full financial responsibility for any and all damages to, or losses of, the real or personal property of </w:t>
      </w:r>
      <w:r w:rsidR="00EE547F">
        <w:rPr>
          <w:rFonts w:asciiTheme="minorHAnsi" w:hAnsiTheme="minorHAnsi" w:cstheme="minorHAnsi"/>
          <w:sz w:val="20"/>
          <w:szCs w:val="20"/>
        </w:rPr>
        <w:t>Kettering Health</w:t>
      </w:r>
      <w:r>
        <w:rPr>
          <w:rFonts w:asciiTheme="minorHAnsi" w:hAnsiTheme="minorHAnsi" w:cstheme="minorHAnsi"/>
          <w:sz w:val="20"/>
          <w:szCs w:val="20"/>
        </w:rPr>
        <w:t xml:space="preserve"> or any third party caused directly or indirectly, in whole or in party, whether or not foreseeable, by </w:t>
      </w:r>
      <w:r w:rsidR="00E45EB8">
        <w:rPr>
          <w:rFonts w:asciiTheme="minorHAnsi" w:hAnsiTheme="minorHAnsi" w:cstheme="minorHAnsi"/>
          <w:sz w:val="20"/>
          <w:szCs w:val="20"/>
        </w:rPr>
        <w:t>me</w:t>
      </w:r>
      <w:r>
        <w:rPr>
          <w:rFonts w:asciiTheme="minorHAnsi" w:hAnsiTheme="minorHAnsi" w:cstheme="minorHAnsi"/>
          <w:sz w:val="20"/>
          <w:szCs w:val="20"/>
        </w:rPr>
        <w:t xml:space="preserve">, as determined by </w:t>
      </w:r>
      <w:r w:rsidR="00EE547F">
        <w:rPr>
          <w:rFonts w:asciiTheme="minorHAnsi" w:hAnsiTheme="minorHAnsi" w:cstheme="minorHAnsi"/>
          <w:sz w:val="20"/>
          <w:szCs w:val="20"/>
        </w:rPr>
        <w:t>Kettering Health</w:t>
      </w:r>
      <w:r>
        <w:rPr>
          <w:rFonts w:asciiTheme="minorHAnsi" w:hAnsiTheme="minorHAnsi" w:cstheme="minorHAnsi"/>
          <w:sz w:val="20"/>
          <w:szCs w:val="20"/>
        </w:rPr>
        <w:t xml:space="preserve"> in its sole and absolute discretion, and I further agree to indemnify and hold harmless the Released Parties from any third-party claims related thereto; </w:t>
      </w:r>
      <w:r w:rsidR="00E45EB8">
        <w:rPr>
          <w:rFonts w:asciiTheme="minorHAnsi" w:hAnsiTheme="minorHAnsi" w:cstheme="minorHAnsi"/>
          <w:sz w:val="20"/>
          <w:szCs w:val="20"/>
        </w:rPr>
        <w:t xml:space="preserve">and </w:t>
      </w:r>
      <w:r>
        <w:rPr>
          <w:rFonts w:asciiTheme="minorHAnsi" w:hAnsiTheme="minorHAnsi" w:cstheme="minorHAnsi"/>
          <w:sz w:val="20"/>
          <w:szCs w:val="20"/>
        </w:rPr>
        <w:t>(</w:t>
      </w:r>
      <w:r w:rsidR="00E45EB8">
        <w:rPr>
          <w:rFonts w:asciiTheme="minorHAnsi" w:hAnsiTheme="minorHAnsi" w:cstheme="minorHAnsi"/>
          <w:sz w:val="20"/>
          <w:szCs w:val="20"/>
        </w:rPr>
        <w:t>6</w:t>
      </w:r>
      <w:r>
        <w:rPr>
          <w:rFonts w:asciiTheme="minorHAnsi" w:hAnsiTheme="minorHAnsi" w:cstheme="minorHAnsi"/>
          <w:sz w:val="20"/>
          <w:szCs w:val="20"/>
        </w:rPr>
        <w:t xml:space="preserve">) I understand that </w:t>
      </w:r>
      <w:r w:rsidR="00E45EB8">
        <w:rPr>
          <w:rFonts w:asciiTheme="minorHAnsi" w:hAnsiTheme="minorHAnsi" w:cstheme="minorHAnsi"/>
          <w:sz w:val="20"/>
          <w:szCs w:val="20"/>
        </w:rPr>
        <w:t>my</w:t>
      </w:r>
      <w:r>
        <w:rPr>
          <w:rFonts w:asciiTheme="minorHAnsi" w:hAnsiTheme="minorHAnsi" w:cstheme="minorHAnsi"/>
          <w:sz w:val="20"/>
          <w:szCs w:val="20"/>
        </w:rPr>
        <w:t xml:space="preserve"> participation in any Events may be revoked or suspended at any time for non-compliance or safety issues, as may be determined by </w:t>
      </w:r>
      <w:r w:rsidR="00EE547F">
        <w:rPr>
          <w:rFonts w:asciiTheme="minorHAnsi" w:hAnsiTheme="minorHAnsi" w:cstheme="minorHAnsi"/>
          <w:sz w:val="20"/>
          <w:szCs w:val="20"/>
        </w:rPr>
        <w:t>Kettering Health</w:t>
      </w:r>
      <w:r>
        <w:rPr>
          <w:rFonts w:asciiTheme="minorHAnsi" w:hAnsiTheme="minorHAnsi" w:cstheme="minorHAnsi"/>
          <w:sz w:val="20"/>
          <w:szCs w:val="20"/>
        </w:rPr>
        <w:t xml:space="preserve"> in its sole discretion</w:t>
      </w:r>
      <w:r w:rsidR="00E45EB8">
        <w:rPr>
          <w:rFonts w:asciiTheme="minorHAnsi" w:hAnsiTheme="minorHAnsi" w:cstheme="minorHAnsi"/>
          <w:sz w:val="20"/>
          <w:szCs w:val="20"/>
        </w:rPr>
        <w:t>.</w:t>
      </w:r>
    </w:p>
    <w:p w14:paraId="33B486D7" w14:textId="77777777" w:rsidR="00C41036" w:rsidRDefault="00C41036">
      <w:pPr>
        <w:contextualSpacing/>
        <w:mirrorIndents/>
        <w:jc w:val="both"/>
        <w:rPr>
          <w:rFonts w:asciiTheme="minorHAnsi" w:hAnsiTheme="minorHAnsi" w:cstheme="minorHAnsi"/>
          <w:b/>
          <w:bCs/>
          <w:sz w:val="20"/>
          <w:szCs w:val="20"/>
          <w:u w:val="single"/>
        </w:rPr>
      </w:pPr>
    </w:p>
    <w:p w14:paraId="2FA5C591" w14:textId="77777777" w:rsidR="00C41036" w:rsidRDefault="00B15AD3">
      <w:pPr>
        <w:contextualSpacing/>
        <w:mirrorIndents/>
        <w:jc w:val="both"/>
        <w:rPr>
          <w:rFonts w:asciiTheme="minorHAnsi" w:hAnsiTheme="minorHAnsi" w:cstheme="minorHAnsi"/>
          <w:sz w:val="20"/>
          <w:szCs w:val="20"/>
          <w:u w:val="single"/>
        </w:rPr>
      </w:pPr>
      <w:r>
        <w:rPr>
          <w:rFonts w:asciiTheme="minorHAnsi" w:hAnsiTheme="minorHAnsi" w:cstheme="minorHAnsi"/>
          <w:b/>
          <w:bCs/>
          <w:sz w:val="20"/>
          <w:szCs w:val="20"/>
          <w:u w:val="single"/>
        </w:rPr>
        <w:t>ACKNOWLEDGEMENT OF RISK</w:t>
      </w:r>
    </w:p>
    <w:p w14:paraId="05990EE4" w14:textId="113576B7" w:rsidR="00C41036" w:rsidRDefault="00B15AD3">
      <w:pPr>
        <w:contextualSpacing/>
        <w:mirrorIndents/>
        <w:jc w:val="both"/>
        <w:rPr>
          <w:rFonts w:asciiTheme="minorHAnsi" w:hAnsiTheme="minorHAnsi" w:cstheme="minorHAnsi"/>
          <w:sz w:val="20"/>
          <w:szCs w:val="20"/>
        </w:rPr>
      </w:pPr>
      <w:r>
        <w:rPr>
          <w:rFonts w:asciiTheme="minorHAnsi" w:hAnsiTheme="minorHAnsi" w:cstheme="minorHAnsi"/>
          <w:sz w:val="20"/>
          <w:szCs w:val="20"/>
        </w:rPr>
        <w:t xml:space="preserve">I acknowledge that I fully understand </w:t>
      </w:r>
      <w:r w:rsidR="00E45EB8">
        <w:rPr>
          <w:rFonts w:asciiTheme="minorHAnsi" w:hAnsiTheme="minorHAnsi" w:cstheme="minorHAnsi"/>
          <w:sz w:val="20"/>
          <w:szCs w:val="20"/>
        </w:rPr>
        <w:t>my</w:t>
      </w:r>
      <w:r>
        <w:rPr>
          <w:rFonts w:asciiTheme="minorHAnsi" w:hAnsiTheme="minorHAnsi" w:cstheme="minorHAnsi"/>
          <w:sz w:val="20"/>
          <w:szCs w:val="20"/>
        </w:rPr>
        <w:t xml:space="preserve"> participation may involve risk of serious injury or death, including losses which may result not only from </w:t>
      </w:r>
      <w:r w:rsidR="00E45EB8">
        <w:rPr>
          <w:rFonts w:asciiTheme="minorHAnsi" w:hAnsiTheme="minorHAnsi" w:cstheme="minorHAnsi"/>
          <w:sz w:val="20"/>
          <w:szCs w:val="20"/>
        </w:rPr>
        <w:t>my</w:t>
      </w:r>
      <w:r>
        <w:rPr>
          <w:rFonts w:asciiTheme="minorHAnsi" w:hAnsiTheme="minorHAnsi" w:cstheme="minorHAnsi"/>
          <w:sz w:val="20"/>
          <w:szCs w:val="20"/>
        </w:rPr>
        <w:t xml:space="preserve"> own actions, inactions or negligence, but also from the actions, inactions, or negligence of others, the condition of the facilities, equipment, or areas where the Event or activity is being conducted.  Such risks include but are in no way limited to slips, trips, and falls, and illness, including exposure to and infection with viruses or bacteria. I further acknowledge that the preceding list is not inclusive of all possible risks associated with participation and that said list in no way limits the operation of this Release and Waiver.</w:t>
      </w:r>
      <w:r>
        <w:rPr>
          <w:rFonts w:asciiTheme="minorHAnsi" w:eastAsia="Arial" w:hAnsiTheme="minorHAnsi" w:cstheme="minorHAnsi"/>
          <w:sz w:val="20"/>
          <w:szCs w:val="20"/>
        </w:rPr>
        <w:t xml:space="preserve"> Such risks and dangers may be caused by </w:t>
      </w:r>
      <w:r w:rsidR="00E45EB8">
        <w:rPr>
          <w:rFonts w:asciiTheme="minorHAnsi" w:eastAsia="Arial" w:hAnsiTheme="minorHAnsi" w:cstheme="minorHAnsi"/>
          <w:sz w:val="20"/>
          <w:szCs w:val="20"/>
        </w:rPr>
        <w:t>my</w:t>
      </w:r>
      <w:r>
        <w:rPr>
          <w:rFonts w:asciiTheme="minorHAnsi" w:eastAsia="Arial" w:hAnsiTheme="minorHAnsi" w:cstheme="minorHAnsi"/>
          <w:sz w:val="20"/>
          <w:szCs w:val="20"/>
        </w:rPr>
        <w:t xml:space="preserve"> own actions or inactions. I also acknowledge that any injuries </w:t>
      </w:r>
      <w:r w:rsidR="00E45EB8">
        <w:rPr>
          <w:rFonts w:asciiTheme="minorHAnsi" w:eastAsia="Arial" w:hAnsiTheme="minorHAnsi" w:cstheme="minorHAnsi"/>
          <w:sz w:val="20"/>
          <w:szCs w:val="20"/>
        </w:rPr>
        <w:t>I</w:t>
      </w:r>
      <w:r>
        <w:rPr>
          <w:rFonts w:asciiTheme="minorHAnsi" w:eastAsia="Arial" w:hAnsiTheme="minorHAnsi" w:cstheme="minorHAnsi"/>
          <w:sz w:val="20"/>
          <w:szCs w:val="20"/>
        </w:rPr>
        <w:t xml:space="preserve"> may sustain may be compounded or increased by negligent or delayed rescue operations or procedures of the Released Parties (as hereinafter defined). I further acknowledge there may be other risks and economic losses, which may be known to me or may be unforeseeable, that are presented by </w:t>
      </w:r>
      <w:r w:rsidR="00E45EB8">
        <w:rPr>
          <w:rFonts w:asciiTheme="minorHAnsi" w:eastAsia="Arial" w:hAnsiTheme="minorHAnsi" w:cstheme="minorHAnsi"/>
          <w:sz w:val="20"/>
          <w:szCs w:val="20"/>
        </w:rPr>
        <w:t>my</w:t>
      </w:r>
      <w:r>
        <w:rPr>
          <w:rFonts w:asciiTheme="minorHAnsi" w:eastAsia="Arial" w:hAnsiTheme="minorHAnsi" w:cstheme="minorHAnsi"/>
          <w:sz w:val="20"/>
          <w:szCs w:val="20"/>
        </w:rPr>
        <w:t xml:space="preserve"> participation in any Event held by </w:t>
      </w:r>
      <w:r w:rsidR="00EE547F">
        <w:rPr>
          <w:rFonts w:asciiTheme="minorHAnsi" w:eastAsia="Arial" w:hAnsiTheme="minorHAnsi" w:cstheme="minorHAnsi"/>
          <w:sz w:val="20"/>
          <w:szCs w:val="20"/>
        </w:rPr>
        <w:t>Kettering Health</w:t>
      </w:r>
      <w:r>
        <w:rPr>
          <w:rFonts w:asciiTheme="minorHAnsi" w:eastAsia="Arial" w:hAnsiTheme="minorHAnsi" w:cstheme="minorHAnsi"/>
          <w:sz w:val="20"/>
          <w:szCs w:val="20"/>
        </w:rPr>
        <w:t xml:space="preserve">. </w:t>
      </w:r>
      <w:r>
        <w:rPr>
          <w:rFonts w:asciiTheme="minorHAnsi" w:hAnsiTheme="minorHAnsi" w:cstheme="minorHAnsi"/>
          <w:sz w:val="20"/>
          <w:szCs w:val="20"/>
        </w:rPr>
        <w:t xml:space="preserve">I understand that if I have any risk concerns, I should discuss the risks associated with </w:t>
      </w:r>
      <w:r w:rsidR="00E45EB8">
        <w:rPr>
          <w:rFonts w:asciiTheme="minorHAnsi" w:hAnsiTheme="minorHAnsi" w:cstheme="minorHAnsi"/>
          <w:sz w:val="20"/>
          <w:szCs w:val="20"/>
        </w:rPr>
        <w:t>my</w:t>
      </w:r>
      <w:r>
        <w:rPr>
          <w:rFonts w:asciiTheme="minorHAnsi" w:hAnsiTheme="minorHAnsi" w:cstheme="minorHAnsi"/>
          <w:sz w:val="20"/>
          <w:szCs w:val="20"/>
        </w:rPr>
        <w:t xml:space="preserve"> participation with </w:t>
      </w:r>
      <w:r w:rsidR="00EE547F">
        <w:rPr>
          <w:rFonts w:asciiTheme="minorHAnsi" w:hAnsiTheme="minorHAnsi" w:cstheme="minorHAnsi"/>
          <w:sz w:val="20"/>
          <w:szCs w:val="20"/>
        </w:rPr>
        <w:t>Kettering Health</w:t>
      </w:r>
      <w:r>
        <w:rPr>
          <w:rFonts w:asciiTheme="minorHAnsi" w:hAnsiTheme="minorHAnsi" w:cstheme="minorHAnsi"/>
          <w:sz w:val="20"/>
          <w:szCs w:val="20"/>
        </w:rPr>
        <w:t xml:space="preserve"> before I sign this document and before any activity or Event begins.</w:t>
      </w:r>
    </w:p>
    <w:p w14:paraId="5BDCF1AE" w14:textId="77777777" w:rsidR="00C41036" w:rsidRDefault="00C41036">
      <w:pPr>
        <w:contextualSpacing/>
        <w:mirrorIndents/>
        <w:jc w:val="both"/>
        <w:rPr>
          <w:rFonts w:asciiTheme="minorHAnsi" w:hAnsiTheme="minorHAnsi" w:cstheme="minorHAnsi"/>
          <w:sz w:val="20"/>
          <w:szCs w:val="20"/>
        </w:rPr>
      </w:pPr>
    </w:p>
    <w:p w14:paraId="46308A89" w14:textId="77777777" w:rsidR="00C41036" w:rsidRDefault="00B15AD3">
      <w:pPr>
        <w:contextualSpacing/>
        <w:mirrorIndents/>
        <w:jc w:val="both"/>
        <w:rPr>
          <w:rFonts w:asciiTheme="minorHAnsi" w:hAnsiTheme="minorHAnsi" w:cstheme="minorHAnsi"/>
          <w:sz w:val="20"/>
          <w:szCs w:val="20"/>
          <w:u w:val="single"/>
        </w:rPr>
      </w:pPr>
      <w:r>
        <w:rPr>
          <w:rFonts w:asciiTheme="minorHAnsi" w:hAnsiTheme="minorHAnsi" w:cstheme="minorHAnsi"/>
          <w:b/>
          <w:bCs/>
          <w:sz w:val="20"/>
          <w:szCs w:val="20"/>
          <w:u w:val="single"/>
        </w:rPr>
        <w:t>CORONAVIRUS/COVID-19 WARNING &amp; DISCLAIMER</w:t>
      </w:r>
    </w:p>
    <w:p w14:paraId="4F3F79F1" w14:textId="62CCE95E" w:rsidR="00C41036" w:rsidRDefault="00B15AD3">
      <w:pPr>
        <w:contextualSpacing/>
        <w:mirrorIndents/>
        <w:jc w:val="both"/>
        <w:rPr>
          <w:rFonts w:asciiTheme="minorHAnsi" w:hAnsiTheme="minorHAnsi" w:cstheme="minorHAnsi"/>
          <w:sz w:val="20"/>
          <w:szCs w:val="20"/>
        </w:rPr>
      </w:pPr>
      <w:r>
        <w:rPr>
          <w:rFonts w:asciiTheme="minorHAnsi" w:hAnsiTheme="minorHAnsi" w:cstheme="minorHAnsi"/>
          <w:sz w:val="20"/>
          <w:szCs w:val="20"/>
        </w:rPr>
        <w:t xml:space="preserve">Coronavirus, COVID-19 is an extremely contagious virus that spreads easily through person-to-person contact. Federal and state authorities recommend social distancing as a means to prevent the spread of the virus. COVID-19 can lead to severe illness, personal injury, permanent disability, and death. Participating in an Event could increase the risk of contracting COVID-19. </w:t>
      </w:r>
      <w:r w:rsidR="00EE547F">
        <w:rPr>
          <w:rFonts w:asciiTheme="minorHAnsi" w:hAnsiTheme="minorHAnsi" w:cstheme="minorHAnsi"/>
          <w:sz w:val="20"/>
          <w:szCs w:val="20"/>
        </w:rPr>
        <w:t>Kettering Health</w:t>
      </w:r>
      <w:r>
        <w:rPr>
          <w:rFonts w:asciiTheme="minorHAnsi" w:hAnsiTheme="minorHAnsi" w:cstheme="minorHAnsi"/>
          <w:sz w:val="20"/>
          <w:szCs w:val="20"/>
        </w:rPr>
        <w:t xml:space="preserve"> in no way warrants that COVID-19 infection will not occur through participation in an Event or accessing </w:t>
      </w:r>
      <w:r w:rsidR="00EE547F">
        <w:rPr>
          <w:rFonts w:asciiTheme="minorHAnsi" w:hAnsiTheme="minorHAnsi" w:cstheme="minorHAnsi"/>
          <w:sz w:val="20"/>
          <w:szCs w:val="20"/>
        </w:rPr>
        <w:t>Kettering Health</w:t>
      </w:r>
      <w:r>
        <w:rPr>
          <w:rFonts w:asciiTheme="minorHAnsi" w:hAnsiTheme="minorHAnsi" w:cstheme="minorHAnsi"/>
          <w:sz w:val="20"/>
          <w:szCs w:val="20"/>
        </w:rPr>
        <w:t>’s facilities.</w:t>
      </w:r>
    </w:p>
    <w:p w14:paraId="5135FA07" w14:textId="77777777" w:rsidR="00C41036" w:rsidRDefault="00C41036">
      <w:pPr>
        <w:contextualSpacing/>
        <w:mirrorIndents/>
        <w:jc w:val="both"/>
        <w:rPr>
          <w:rFonts w:asciiTheme="minorHAnsi" w:hAnsiTheme="minorHAnsi" w:cstheme="minorHAnsi"/>
          <w:b/>
          <w:bCs/>
          <w:sz w:val="20"/>
          <w:szCs w:val="20"/>
        </w:rPr>
      </w:pPr>
    </w:p>
    <w:p w14:paraId="1EC5B277" w14:textId="77777777" w:rsidR="00C41036" w:rsidRDefault="00B15AD3">
      <w:pPr>
        <w:contextualSpacing/>
        <w:mirrorIndents/>
        <w:jc w:val="both"/>
        <w:rPr>
          <w:rFonts w:asciiTheme="minorHAnsi" w:hAnsiTheme="minorHAnsi" w:cstheme="minorHAnsi"/>
          <w:sz w:val="20"/>
          <w:szCs w:val="20"/>
          <w:u w:val="single"/>
        </w:rPr>
      </w:pPr>
      <w:r>
        <w:rPr>
          <w:rFonts w:asciiTheme="minorHAnsi" w:hAnsiTheme="minorHAnsi" w:cstheme="minorHAnsi"/>
          <w:b/>
          <w:bCs/>
          <w:sz w:val="20"/>
          <w:szCs w:val="20"/>
          <w:u w:val="single"/>
        </w:rPr>
        <w:t>WAIVER, RELEASE, INDEMNIFICATION &amp; COVENANT NOT TO SU</w:t>
      </w:r>
      <w:r>
        <w:rPr>
          <w:rFonts w:asciiTheme="minorHAnsi" w:hAnsiTheme="minorHAnsi" w:cstheme="minorHAnsi"/>
          <w:sz w:val="20"/>
          <w:szCs w:val="20"/>
          <w:u w:val="single"/>
        </w:rPr>
        <w:t>E</w:t>
      </w:r>
    </w:p>
    <w:p w14:paraId="215C437E" w14:textId="5836F617" w:rsidR="00C41036" w:rsidRDefault="00B15AD3">
      <w:pPr>
        <w:contextualSpacing/>
        <w:mirrorIndents/>
        <w:jc w:val="both"/>
        <w:rPr>
          <w:rFonts w:asciiTheme="minorHAnsi" w:hAnsiTheme="minorHAnsi" w:cstheme="minorHAnsi"/>
          <w:sz w:val="20"/>
          <w:szCs w:val="20"/>
        </w:rPr>
      </w:pPr>
      <w:r>
        <w:rPr>
          <w:rFonts w:asciiTheme="minorHAnsi" w:hAnsiTheme="minorHAnsi" w:cstheme="minorHAnsi"/>
          <w:sz w:val="20"/>
          <w:szCs w:val="20"/>
        </w:rPr>
        <w:t xml:space="preserve">I further agree to indemnify, save and hold harmless </w:t>
      </w:r>
      <w:r w:rsidR="00EE547F">
        <w:rPr>
          <w:rFonts w:asciiTheme="minorHAnsi" w:hAnsiTheme="minorHAnsi" w:cstheme="minorHAnsi"/>
          <w:sz w:val="20"/>
          <w:szCs w:val="20"/>
        </w:rPr>
        <w:t>Kettering Health</w:t>
      </w:r>
      <w:r>
        <w:rPr>
          <w:rFonts w:asciiTheme="minorHAnsi" w:hAnsiTheme="minorHAnsi" w:cstheme="minorHAnsi"/>
          <w:sz w:val="20"/>
          <w:szCs w:val="20"/>
        </w:rPr>
        <w:t xml:space="preserve">, its officers, directors, employees, volunteers, agents, representatives and insurers (the “Released Parties”) from any and all claims, causes of action, demands, losses, damages and liabilities for indemnities, contribution or otherwise arising from </w:t>
      </w:r>
      <w:r w:rsidR="00E45EB8">
        <w:rPr>
          <w:rFonts w:asciiTheme="minorHAnsi" w:hAnsiTheme="minorHAnsi" w:cstheme="minorHAnsi"/>
          <w:sz w:val="20"/>
          <w:szCs w:val="20"/>
        </w:rPr>
        <w:t>my</w:t>
      </w:r>
      <w:r>
        <w:rPr>
          <w:rFonts w:asciiTheme="minorHAnsi" w:hAnsiTheme="minorHAnsi" w:cstheme="minorHAnsi"/>
          <w:sz w:val="20"/>
          <w:szCs w:val="20"/>
        </w:rPr>
        <w:t xml:space="preserve"> participation in an Event, including attorneys’ fees related thereto, which I, my heirs, representatives, executors, administrators and assigns may have, now or in the future, with respect to any personal injury, property damage, death or accident of any kind, arising out of or in any way related to an Event, whether that participation is supervised or unsupervised, however the injury or damage occurs, including but not limited to the negligence of the Released Parties.</w:t>
      </w:r>
    </w:p>
    <w:p w14:paraId="6B95FE74" w14:textId="77777777" w:rsidR="00C41036" w:rsidRDefault="00C41036">
      <w:pPr>
        <w:contextualSpacing/>
        <w:mirrorIndents/>
        <w:jc w:val="both"/>
        <w:rPr>
          <w:rFonts w:asciiTheme="minorHAnsi" w:hAnsiTheme="minorHAnsi" w:cstheme="minorHAnsi"/>
          <w:sz w:val="20"/>
          <w:szCs w:val="20"/>
        </w:rPr>
      </w:pPr>
    </w:p>
    <w:p w14:paraId="744FA57E" w14:textId="3BBC9575" w:rsidR="00C41036" w:rsidRDefault="00B15AD3">
      <w:pPr>
        <w:contextualSpacing/>
        <w:mirrorIndents/>
        <w:jc w:val="both"/>
        <w:rPr>
          <w:rFonts w:asciiTheme="minorHAnsi" w:hAnsiTheme="minorHAnsi" w:cstheme="minorHAnsi"/>
          <w:sz w:val="20"/>
          <w:szCs w:val="20"/>
        </w:rPr>
      </w:pPr>
      <w:r>
        <w:rPr>
          <w:rFonts w:asciiTheme="minorHAnsi" w:eastAsia="Arial" w:hAnsiTheme="minorHAnsi" w:cstheme="minorHAnsi"/>
          <w:sz w:val="20"/>
          <w:szCs w:val="20"/>
        </w:rPr>
        <w:t xml:space="preserve">I acknowledge and agree that this Release and Waiver is intended to be, and is, a complete release of any responsibility of the Released Parties for any and all personal injuries, temporary or permanent disability, death, and/or property damage sustained by </w:t>
      </w:r>
      <w:r w:rsidR="00E45EB8">
        <w:rPr>
          <w:rFonts w:asciiTheme="minorHAnsi" w:eastAsia="Arial" w:hAnsiTheme="minorHAnsi" w:cstheme="minorHAnsi"/>
          <w:sz w:val="20"/>
          <w:szCs w:val="20"/>
        </w:rPr>
        <w:t>me</w:t>
      </w:r>
      <w:r>
        <w:rPr>
          <w:rFonts w:asciiTheme="minorHAnsi" w:eastAsia="Arial" w:hAnsiTheme="minorHAnsi" w:cstheme="minorHAnsi"/>
          <w:sz w:val="20"/>
          <w:szCs w:val="20"/>
        </w:rPr>
        <w:t xml:space="preserve"> while on the property or in any way related to the Event activities and</w:t>
      </w:r>
      <w:r>
        <w:rPr>
          <w:rFonts w:asciiTheme="minorHAnsi" w:hAnsiTheme="minorHAnsi" w:cstheme="minorHAnsi"/>
          <w:sz w:val="20"/>
          <w:szCs w:val="20"/>
        </w:rPr>
        <w:t xml:space="preserve"> is intended to be as broad and inclusive as is permitted by the laws of the State of Ohio and that if any portion thereof is held invalid, it is agreed that the balance shall, notwithstanding, continue in full legal force and effect. </w:t>
      </w:r>
    </w:p>
    <w:p w14:paraId="2E8CCEA2" w14:textId="77777777" w:rsidR="00C41036" w:rsidRDefault="00C41036">
      <w:pPr>
        <w:contextualSpacing/>
        <w:mirrorIndents/>
        <w:jc w:val="both"/>
        <w:rPr>
          <w:rFonts w:asciiTheme="minorHAnsi" w:hAnsiTheme="minorHAnsi" w:cstheme="minorHAnsi"/>
          <w:sz w:val="20"/>
          <w:szCs w:val="20"/>
        </w:rPr>
      </w:pPr>
    </w:p>
    <w:p w14:paraId="35BD407F" w14:textId="77777777" w:rsidR="00E45EB8" w:rsidRDefault="00E45EB8">
      <w:pPr>
        <w:rPr>
          <w:rFonts w:asciiTheme="minorHAnsi" w:hAnsiTheme="minorHAnsi" w:cstheme="minorHAnsi"/>
          <w:b/>
          <w:caps/>
          <w:sz w:val="20"/>
          <w:szCs w:val="20"/>
          <w:u w:val="single"/>
        </w:rPr>
      </w:pPr>
      <w:r>
        <w:rPr>
          <w:rFonts w:asciiTheme="minorHAnsi" w:hAnsiTheme="minorHAnsi" w:cstheme="minorHAnsi"/>
          <w:b/>
          <w:caps/>
          <w:sz w:val="20"/>
          <w:szCs w:val="20"/>
          <w:u w:val="single"/>
        </w:rPr>
        <w:br w:type="page"/>
      </w:r>
    </w:p>
    <w:p w14:paraId="6ADFDA11" w14:textId="3BF80AA5" w:rsidR="00C41036" w:rsidRDefault="00B15AD3">
      <w:pPr>
        <w:contextualSpacing/>
        <w:mirrorIndents/>
        <w:jc w:val="both"/>
        <w:rPr>
          <w:rFonts w:asciiTheme="minorHAnsi" w:hAnsiTheme="minorHAnsi" w:cstheme="minorHAnsi"/>
          <w:b/>
          <w:caps/>
          <w:sz w:val="20"/>
          <w:szCs w:val="20"/>
          <w:u w:val="single"/>
        </w:rPr>
      </w:pPr>
      <w:r>
        <w:rPr>
          <w:rFonts w:asciiTheme="minorHAnsi" w:hAnsiTheme="minorHAnsi" w:cstheme="minorHAnsi"/>
          <w:b/>
          <w:caps/>
          <w:sz w:val="20"/>
          <w:szCs w:val="20"/>
          <w:u w:val="single"/>
        </w:rPr>
        <w:lastRenderedPageBreak/>
        <w:t>Emergency Medical Care</w:t>
      </w:r>
    </w:p>
    <w:p w14:paraId="28BDA760" w14:textId="387442CE" w:rsidR="00C41036" w:rsidRDefault="00B15AD3">
      <w:pPr>
        <w:contextualSpacing/>
        <w:mirrorIndents/>
        <w:jc w:val="both"/>
        <w:rPr>
          <w:rFonts w:asciiTheme="minorHAnsi" w:hAnsiTheme="minorHAnsi" w:cstheme="minorHAnsi"/>
          <w:sz w:val="20"/>
          <w:szCs w:val="20"/>
        </w:rPr>
      </w:pPr>
      <w:r>
        <w:rPr>
          <w:rFonts w:asciiTheme="minorHAnsi" w:hAnsiTheme="minorHAnsi" w:cstheme="minorHAnsi"/>
          <w:sz w:val="20"/>
          <w:szCs w:val="20"/>
        </w:rPr>
        <w:t xml:space="preserve">In the event that an alternative contact provided in writing to </w:t>
      </w:r>
      <w:r w:rsidR="00EE547F">
        <w:rPr>
          <w:rFonts w:asciiTheme="minorHAnsi" w:hAnsiTheme="minorHAnsi" w:cstheme="minorHAnsi"/>
          <w:sz w:val="20"/>
          <w:szCs w:val="20"/>
        </w:rPr>
        <w:t>Kettering Health</w:t>
      </w:r>
      <w:r>
        <w:rPr>
          <w:rFonts w:asciiTheme="minorHAnsi" w:hAnsiTheme="minorHAnsi" w:cstheme="minorHAnsi"/>
          <w:sz w:val="20"/>
          <w:szCs w:val="20"/>
        </w:rPr>
        <w:t xml:space="preserve"> cannot be reached in the event of an emergency, I authorize </w:t>
      </w:r>
      <w:r w:rsidR="00EE547F">
        <w:rPr>
          <w:rFonts w:asciiTheme="minorHAnsi" w:hAnsiTheme="minorHAnsi" w:cstheme="minorHAnsi"/>
          <w:sz w:val="20"/>
          <w:szCs w:val="20"/>
        </w:rPr>
        <w:t>Kettering Health</w:t>
      </w:r>
      <w:r>
        <w:rPr>
          <w:rFonts w:asciiTheme="minorHAnsi" w:hAnsiTheme="minorHAnsi" w:cstheme="minorHAnsi"/>
          <w:sz w:val="20"/>
          <w:szCs w:val="20"/>
        </w:rPr>
        <w:t xml:space="preserve"> and its representatives to act with respect to the provision of such care, and I consent for any and all treatment. I further agree to use my personal medical insurance as a primary medical coverage payment if accident or injury occurs and agree to pay all costs and expenses incurred in connection with any medical care provided, including the cost of transportation.</w:t>
      </w:r>
    </w:p>
    <w:p w14:paraId="0ECAE89E" w14:textId="77777777" w:rsidR="00C41036" w:rsidRDefault="00C41036">
      <w:pPr>
        <w:contextualSpacing/>
        <w:mirrorIndents/>
        <w:jc w:val="both"/>
        <w:rPr>
          <w:rFonts w:asciiTheme="minorHAnsi" w:eastAsia="Arial" w:hAnsiTheme="minorHAnsi" w:cstheme="minorHAnsi"/>
          <w:color w:val="000000"/>
          <w:sz w:val="20"/>
          <w:szCs w:val="20"/>
        </w:rPr>
      </w:pPr>
    </w:p>
    <w:p w14:paraId="21203488" w14:textId="78DD3BF3" w:rsidR="00C41036" w:rsidRDefault="00B15AD3">
      <w:pPr>
        <w:autoSpaceDE w:val="0"/>
        <w:autoSpaceDN w:val="0"/>
        <w:adjustRightInd w:val="0"/>
        <w:jc w:val="both"/>
        <w:rPr>
          <w:rFonts w:asciiTheme="minorHAnsi" w:hAnsiTheme="minorHAnsi" w:cstheme="minorHAnsi"/>
          <w:color w:val="555555"/>
          <w:sz w:val="20"/>
          <w:szCs w:val="20"/>
        </w:rPr>
      </w:pPr>
      <w:r>
        <w:rPr>
          <w:rFonts w:asciiTheme="minorHAnsi" w:eastAsia="Arial" w:hAnsiTheme="minorHAnsi" w:cstheme="minorHAnsi"/>
          <w:color w:val="000000"/>
          <w:sz w:val="20"/>
          <w:szCs w:val="20"/>
        </w:rPr>
        <w:t>This Release and Waiver will be governed by and interpreted in accordance with the laws of the State of Ohio. I agree that any action arising out of this an Event or this Release and Waiver must be brought exclusively in any state or federal court located in Montgomery County, Ohio.</w:t>
      </w:r>
      <w:r>
        <w:rPr>
          <w:rFonts w:asciiTheme="minorHAnsi" w:hAnsiTheme="minorHAnsi" w:cstheme="minorHAnsi"/>
          <w:sz w:val="20"/>
          <w:szCs w:val="20"/>
        </w:rPr>
        <w:t xml:space="preserve"> If any provision of this Release and Waiver is deemed invalid, void or unenforceable, such provision shall be considered severed from this Release and Waiver and the remaining provisions shall be given full force and effect.</w:t>
      </w:r>
      <w:r>
        <w:rPr>
          <w:rFonts w:asciiTheme="minorHAnsi" w:eastAsia="Arial" w:hAnsiTheme="minorHAnsi" w:cstheme="minorHAnsi"/>
          <w:color w:val="000000"/>
          <w:sz w:val="20"/>
          <w:szCs w:val="20"/>
        </w:rPr>
        <w:t xml:space="preserve"> No change, modification, amendment, or addition of or to this Release and Waiver shall be valid unless in writing and signed by </w:t>
      </w:r>
      <w:r w:rsidR="00EE547F">
        <w:rPr>
          <w:rFonts w:asciiTheme="minorHAnsi" w:eastAsia="Arial" w:hAnsiTheme="minorHAnsi" w:cstheme="minorHAnsi"/>
          <w:color w:val="000000"/>
          <w:sz w:val="20"/>
          <w:szCs w:val="20"/>
        </w:rPr>
        <w:t>Kettering Health</w:t>
      </w:r>
      <w:r>
        <w:rPr>
          <w:rFonts w:asciiTheme="minorHAnsi" w:eastAsia="Arial" w:hAnsiTheme="minorHAnsi" w:cstheme="minorHAnsi"/>
          <w:color w:val="000000"/>
          <w:sz w:val="20"/>
          <w:szCs w:val="20"/>
        </w:rPr>
        <w:t xml:space="preserve">’s Chief </w:t>
      </w:r>
      <w:r w:rsidR="00EE547F">
        <w:rPr>
          <w:rFonts w:asciiTheme="minorHAnsi" w:eastAsia="Arial" w:hAnsiTheme="minorHAnsi" w:cstheme="minorHAnsi"/>
          <w:color w:val="000000"/>
          <w:sz w:val="20"/>
          <w:szCs w:val="20"/>
        </w:rPr>
        <w:t xml:space="preserve">Legal </w:t>
      </w:r>
      <w:r>
        <w:rPr>
          <w:rFonts w:asciiTheme="minorHAnsi" w:eastAsia="Arial" w:hAnsiTheme="minorHAnsi" w:cstheme="minorHAnsi"/>
          <w:color w:val="000000"/>
          <w:sz w:val="20"/>
          <w:szCs w:val="20"/>
        </w:rPr>
        <w:t>Officer. This Release shall be binding upon and inure to the benefit of the successors, assigns, and legal representatives of the parties.</w:t>
      </w:r>
    </w:p>
    <w:p w14:paraId="6B8C004C" w14:textId="77777777" w:rsidR="00C41036" w:rsidRDefault="00C41036">
      <w:pPr>
        <w:pStyle w:val="BodyText"/>
        <w:contextualSpacing/>
        <w:mirrorIndents/>
        <w:jc w:val="both"/>
        <w:rPr>
          <w:rFonts w:asciiTheme="minorHAnsi" w:hAnsiTheme="minorHAnsi" w:cstheme="minorHAnsi"/>
          <w:b/>
          <w:sz w:val="20"/>
          <w:szCs w:val="20"/>
        </w:rPr>
      </w:pPr>
    </w:p>
    <w:p w14:paraId="74F45AF8" w14:textId="0ED0ECE8" w:rsidR="00C41036" w:rsidRPr="00C809C1" w:rsidRDefault="00B15AD3">
      <w:pPr>
        <w:pStyle w:val="BodyText"/>
        <w:contextualSpacing/>
        <w:mirrorIndents/>
        <w:jc w:val="both"/>
        <w:rPr>
          <w:rFonts w:asciiTheme="minorHAnsi" w:hAnsiTheme="minorHAnsi" w:cstheme="minorHAnsi"/>
          <w:b/>
          <w:caps/>
          <w:sz w:val="20"/>
          <w:szCs w:val="20"/>
        </w:rPr>
      </w:pPr>
      <w:r w:rsidRPr="00C809C1">
        <w:rPr>
          <w:rFonts w:asciiTheme="minorHAnsi" w:hAnsiTheme="minorHAnsi" w:cstheme="minorHAnsi"/>
          <w:b/>
          <w:caps/>
          <w:sz w:val="20"/>
          <w:szCs w:val="20"/>
        </w:rPr>
        <w:t xml:space="preserve">I HAVE READ AND VOLUNTARILY SIGN THIS WAIVER AND RELEASE AND DO SO WITH THE UNDERSTANDING THAT SUBSTANTIAL RIGHTS ARE BEING GIVEN UP. I UNDERSTAND THAT </w:t>
      </w:r>
      <w:r w:rsidR="00E45EB8">
        <w:rPr>
          <w:rFonts w:asciiTheme="minorHAnsi" w:hAnsiTheme="minorHAnsi" w:cstheme="minorHAnsi"/>
          <w:b/>
          <w:caps/>
          <w:sz w:val="20"/>
          <w:szCs w:val="20"/>
        </w:rPr>
        <w:t>MY</w:t>
      </w:r>
      <w:r w:rsidRPr="00C809C1">
        <w:rPr>
          <w:rFonts w:asciiTheme="minorHAnsi" w:hAnsiTheme="minorHAnsi" w:cstheme="minorHAnsi"/>
          <w:b/>
          <w:caps/>
          <w:sz w:val="20"/>
          <w:szCs w:val="20"/>
        </w:rPr>
        <w:t xml:space="preserve"> PARTICIPATION IN THIS EVENT IS VOLUNTARY AND RELEASING THE RELEASED PARTIES IS PART OF THE CONSIDERATION FOR </w:t>
      </w:r>
      <w:r w:rsidR="00E45EB8">
        <w:rPr>
          <w:rFonts w:asciiTheme="minorHAnsi" w:hAnsiTheme="minorHAnsi" w:cstheme="minorHAnsi"/>
          <w:b/>
          <w:caps/>
          <w:sz w:val="20"/>
          <w:szCs w:val="20"/>
        </w:rPr>
        <w:t>ME</w:t>
      </w:r>
      <w:r w:rsidRPr="00C809C1">
        <w:rPr>
          <w:rFonts w:asciiTheme="minorHAnsi" w:hAnsiTheme="minorHAnsi" w:cstheme="minorHAnsi"/>
          <w:b/>
          <w:caps/>
          <w:sz w:val="20"/>
          <w:szCs w:val="20"/>
        </w:rPr>
        <w:t xml:space="preserve"> BEING ALLOWED TO PARTICIPATE. FOR THE AVOIDANCE OF DOUBT, THIS RELEASE AND WAIVER SHALL COVER EACH EVENT </w:t>
      </w:r>
      <w:r w:rsidR="00E45EB8">
        <w:rPr>
          <w:rFonts w:asciiTheme="minorHAnsi" w:hAnsiTheme="minorHAnsi" w:cstheme="minorHAnsi"/>
          <w:b/>
          <w:caps/>
          <w:sz w:val="20"/>
          <w:szCs w:val="20"/>
        </w:rPr>
        <w:t>I</w:t>
      </w:r>
      <w:r w:rsidRPr="00C809C1">
        <w:rPr>
          <w:rFonts w:asciiTheme="minorHAnsi" w:hAnsiTheme="minorHAnsi" w:cstheme="minorHAnsi"/>
          <w:b/>
          <w:caps/>
          <w:sz w:val="20"/>
          <w:szCs w:val="20"/>
        </w:rPr>
        <w:t xml:space="preserve"> PARTICIPATE IN WITH </w:t>
      </w:r>
      <w:r w:rsidR="00EE547F" w:rsidRPr="00C809C1">
        <w:rPr>
          <w:rFonts w:asciiTheme="minorHAnsi" w:hAnsiTheme="minorHAnsi" w:cstheme="minorHAnsi"/>
          <w:b/>
          <w:caps/>
          <w:sz w:val="20"/>
          <w:szCs w:val="20"/>
        </w:rPr>
        <w:t>Kettering Health</w:t>
      </w:r>
      <w:r w:rsidRPr="00C809C1">
        <w:rPr>
          <w:rFonts w:asciiTheme="minorHAnsi" w:hAnsiTheme="minorHAnsi" w:cstheme="minorHAnsi"/>
          <w:b/>
          <w:caps/>
          <w:sz w:val="20"/>
          <w:szCs w:val="20"/>
        </w:rPr>
        <w:t>.</w:t>
      </w:r>
    </w:p>
    <w:p w14:paraId="5D52C391" w14:textId="77777777" w:rsidR="00C41036" w:rsidRDefault="00C41036">
      <w:pPr>
        <w:contextualSpacing/>
        <w:mirrorIndents/>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0"/>
      </w:tblGrid>
      <w:tr w:rsidR="00E45EB8" w14:paraId="6F136D40" w14:textId="77777777">
        <w:tc>
          <w:tcPr>
            <w:tcW w:w="4320" w:type="dxa"/>
            <w:tcBorders>
              <w:bottom w:val="single" w:sz="4" w:space="0" w:color="auto"/>
            </w:tcBorders>
          </w:tcPr>
          <w:p w14:paraId="4B258C09" w14:textId="77777777" w:rsidR="00E45EB8" w:rsidRPr="00EE547F" w:rsidRDefault="00E45EB8">
            <w:pPr>
              <w:contextualSpacing/>
              <w:mirrorIndents/>
              <w:rPr>
                <w:rFonts w:asciiTheme="minorHAnsi" w:hAnsiTheme="minorHAnsi" w:cstheme="minorHAnsi"/>
                <w:color w:val="D9D9D9" w:themeColor="background1" w:themeShade="D9"/>
                <w:sz w:val="20"/>
                <w:szCs w:val="20"/>
              </w:rPr>
            </w:pPr>
            <w:r w:rsidRPr="00EE547F">
              <w:rPr>
                <w:rFonts w:asciiTheme="minorHAnsi" w:hAnsiTheme="minorHAnsi" w:cstheme="minorHAnsi"/>
                <w:color w:val="D9D9D9" w:themeColor="background1" w:themeShade="D9"/>
                <w:sz w:val="20"/>
                <w:szCs w:val="20"/>
              </w:rPr>
              <w:t>I HAVE READ THIS RELEAS</w:t>
            </w:r>
            <w:r w:rsidRPr="00C809C1">
              <w:rPr>
                <w:rFonts w:asciiTheme="minorHAnsi" w:hAnsiTheme="minorHAnsi" w:cstheme="minorHAnsi"/>
                <w:color w:val="D9D9D9" w:themeColor="background1" w:themeShade="D9"/>
                <w:sz w:val="20"/>
                <w:szCs w:val="20"/>
              </w:rPr>
              <w:t>E AND WAIVER</w:t>
            </w:r>
          </w:p>
        </w:tc>
      </w:tr>
      <w:tr w:rsidR="00E45EB8" w14:paraId="19F08F04" w14:textId="77777777">
        <w:tc>
          <w:tcPr>
            <w:tcW w:w="4320" w:type="dxa"/>
            <w:tcBorders>
              <w:top w:val="single" w:sz="4" w:space="0" w:color="auto"/>
            </w:tcBorders>
          </w:tcPr>
          <w:p w14:paraId="57532F7A" w14:textId="796EC121" w:rsidR="00E45EB8" w:rsidRDefault="00E45EB8">
            <w:pPr>
              <w:contextualSpacing/>
              <w:mirrorIndents/>
              <w:rPr>
                <w:rFonts w:asciiTheme="minorHAnsi" w:hAnsiTheme="minorHAnsi" w:cstheme="minorHAnsi"/>
                <w:sz w:val="20"/>
                <w:szCs w:val="20"/>
              </w:rPr>
            </w:pPr>
            <w:r>
              <w:rPr>
                <w:rFonts w:asciiTheme="minorHAnsi" w:hAnsiTheme="minorHAnsi" w:cstheme="minorHAnsi"/>
                <w:sz w:val="20"/>
                <w:szCs w:val="20"/>
              </w:rPr>
              <w:t>Signature</w:t>
            </w:r>
          </w:p>
        </w:tc>
      </w:tr>
      <w:tr w:rsidR="00E45EB8" w14:paraId="2414AB3B" w14:textId="77777777">
        <w:tc>
          <w:tcPr>
            <w:tcW w:w="4320" w:type="dxa"/>
          </w:tcPr>
          <w:p w14:paraId="3CAB3A03" w14:textId="77777777" w:rsidR="00E45EB8" w:rsidRDefault="00E45EB8">
            <w:pPr>
              <w:contextualSpacing/>
              <w:mirrorIndents/>
              <w:rPr>
                <w:rFonts w:asciiTheme="minorHAnsi" w:hAnsiTheme="minorHAnsi" w:cstheme="minorHAnsi"/>
                <w:sz w:val="20"/>
                <w:szCs w:val="20"/>
              </w:rPr>
            </w:pPr>
          </w:p>
        </w:tc>
      </w:tr>
      <w:tr w:rsidR="00E45EB8" w14:paraId="17E08102" w14:textId="77777777">
        <w:tc>
          <w:tcPr>
            <w:tcW w:w="4320" w:type="dxa"/>
            <w:tcBorders>
              <w:bottom w:val="single" w:sz="4" w:space="0" w:color="auto"/>
            </w:tcBorders>
          </w:tcPr>
          <w:p w14:paraId="47F9CBDA" w14:textId="77777777" w:rsidR="00E45EB8" w:rsidRDefault="00E45EB8">
            <w:pPr>
              <w:contextualSpacing/>
              <w:mirrorIndents/>
              <w:rPr>
                <w:rFonts w:asciiTheme="minorHAnsi" w:hAnsiTheme="minorHAnsi" w:cstheme="minorHAnsi"/>
                <w:sz w:val="20"/>
                <w:szCs w:val="20"/>
              </w:rPr>
            </w:pPr>
          </w:p>
        </w:tc>
      </w:tr>
      <w:tr w:rsidR="00E45EB8" w14:paraId="651702AF" w14:textId="77777777">
        <w:tc>
          <w:tcPr>
            <w:tcW w:w="4320" w:type="dxa"/>
            <w:tcBorders>
              <w:top w:val="single" w:sz="4" w:space="0" w:color="auto"/>
            </w:tcBorders>
          </w:tcPr>
          <w:p w14:paraId="1AC1DF14" w14:textId="77777777" w:rsidR="00E45EB8" w:rsidRDefault="00E45EB8">
            <w:pPr>
              <w:contextualSpacing/>
              <w:mirrorIndents/>
              <w:rPr>
                <w:rFonts w:asciiTheme="minorHAnsi" w:hAnsiTheme="minorHAnsi" w:cstheme="minorHAnsi"/>
                <w:sz w:val="20"/>
                <w:szCs w:val="20"/>
              </w:rPr>
            </w:pPr>
            <w:r>
              <w:rPr>
                <w:rFonts w:asciiTheme="minorHAnsi" w:hAnsiTheme="minorHAnsi" w:cstheme="minorHAnsi"/>
                <w:sz w:val="20"/>
                <w:szCs w:val="20"/>
              </w:rPr>
              <w:t>Print Name</w:t>
            </w:r>
          </w:p>
        </w:tc>
      </w:tr>
      <w:tr w:rsidR="00E45EB8" w14:paraId="21A241C0" w14:textId="77777777">
        <w:tc>
          <w:tcPr>
            <w:tcW w:w="4320" w:type="dxa"/>
          </w:tcPr>
          <w:p w14:paraId="3ECEDA60" w14:textId="77777777" w:rsidR="00E45EB8" w:rsidRDefault="00E45EB8">
            <w:pPr>
              <w:contextualSpacing/>
              <w:mirrorIndents/>
              <w:rPr>
                <w:rFonts w:asciiTheme="minorHAnsi" w:hAnsiTheme="minorHAnsi" w:cstheme="minorHAnsi"/>
                <w:sz w:val="20"/>
                <w:szCs w:val="20"/>
              </w:rPr>
            </w:pPr>
          </w:p>
        </w:tc>
      </w:tr>
      <w:tr w:rsidR="00E45EB8" w14:paraId="3AE298CC" w14:textId="77777777">
        <w:tc>
          <w:tcPr>
            <w:tcW w:w="4320" w:type="dxa"/>
            <w:tcBorders>
              <w:bottom w:val="single" w:sz="4" w:space="0" w:color="auto"/>
            </w:tcBorders>
          </w:tcPr>
          <w:p w14:paraId="68C13312" w14:textId="77777777" w:rsidR="00E45EB8" w:rsidRDefault="00E45EB8">
            <w:pPr>
              <w:contextualSpacing/>
              <w:mirrorIndents/>
              <w:rPr>
                <w:rFonts w:asciiTheme="minorHAnsi" w:hAnsiTheme="minorHAnsi" w:cstheme="minorHAnsi"/>
                <w:sz w:val="20"/>
                <w:szCs w:val="20"/>
              </w:rPr>
            </w:pPr>
          </w:p>
        </w:tc>
      </w:tr>
      <w:tr w:rsidR="00E45EB8" w14:paraId="5135F58F" w14:textId="77777777">
        <w:tc>
          <w:tcPr>
            <w:tcW w:w="4320" w:type="dxa"/>
            <w:tcBorders>
              <w:top w:val="single" w:sz="4" w:space="0" w:color="auto"/>
            </w:tcBorders>
          </w:tcPr>
          <w:p w14:paraId="220CAF1D" w14:textId="77777777" w:rsidR="00E45EB8" w:rsidRDefault="00E45EB8">
            <w:pPr>
              <w:contextualSpacing/>
              <w:mirrorIndents/>
              <w:rPr>
                <w:rFonts w:asciiTheme="minorHAnsi" w:hAnsiTheme="minorHAnsi" w:cstheme="minorHAnsi"/>
                <w:sz w:val="20"/>
                <w:szCs w:val="20"/>
              </w:rPr>
            </w:pPr>
            <w:r>
              <w:rPr>
                <w:rFonts w:asciiTheme="minorHAnsi" w:hAnsiTheme="minorHAnsi" w:cstheme="minorHAnsi"/>
                <w:sz w:val="20"/>
                <w:szCs w:val="20"/>
              </w:rPr>
              <w:t>Date</w:t>
            </w:r>
          </w:p>
        </w:tc>
      </w:tr>
    </w:tbl>
    <w:p w14:paraId="1E1A4711" w14:textId="77777777" w:rsidR="00C41036" w:rsidRDefault="00C41036">
      <w:pPr>
        <w:contextualSpacing/>
        <w:mirrorIndents/>
        <w:rPr>
          <w:rFonts w:asciiTheme="minorHAnsi" w:hAnsiTheme="minorHAnsi" w:cstheme="minorHAnsi"/>
          <w:sz w:val="20"/>
          <w:szCs w:val="20"/>
        </w:rPr>
      </w:pPr>
    </w:p>
    <w:p w14:paraId="71252207" w14:textId="77777777" w:rsidR="00C41036" w:rsidRDefault="00C41036">
      <w:pPr>
        <w:contextualSpacing/>
        <w:mirrorIndents/>
        <w:rPr>
          <w:rFonts w:asciiTheme="minorHAnsi" w:hAnsiTheme="minorHAnsi" w:cstheme="minorHAnsi"/>
          <w:sz w:val="20"/>
          <w:szCs w:val="20"/>
        </w:rPr>
      </w:pPr>
    </w:p>
    <w:p w14:paraId="389751FE" w14:textId="77777777" w:rsidR="00C41036" w:rsidRDefault="00C41036">
      <w:pPr>
        <w:contextualSpacing/>
        <w:mirrorIndents/>
        <w:rPr>
          <w:rFonts w:asciiTheme="minorHAnsi" w:hAnsiTheme="minorHAnsi" w:cstheme="minorHAnsi"/>
          <w:sz w:val="20"/>
          <w:szCs w:val="20"/>
        </w:rPr>
      </w:pPr>
    </w:p>
    <w:p w14:paraId="55B6A276" w14:textId="77777777" w:rsidR="00C41036" w:rsidRDefault="00B15AD3">
      <w:pPr>
        <w:contextualSpacing/>
        <w:mirrorIndents/>
        <w:rPr>
          <w:rFonts w:asciiTheme="minorHAnsi" w:hAnsiTheme="minorHAnsi" w:cstheme="minorHAnsi"/>
          <w:sz w:val="20"/>
          <w:szCs w:val="20"/>
        </w:rPr>
      </w:pPr>
      <w:r>
        <w:rPr>
          <w:rFonts w:asciiTheme="minorHAnsi" w:hAnsiTheme="minorHAnsi" w:cstheme="minorHAnsi"/>
          <w:sz w:val="20"/>
          <w:szCs w:val="20"/>
        </w:rPr>
        <w:t xml:space="preserve"> </w:t>
      </w:r>
    </w:p>
    <w:sectPr w:rsidR="00C41036">
      <w:footerReference w:type="default" r:id="rId10"/>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91FFE" w14:textId="77777777" w:rsidR="00A636A7" w:rsidRDefault="00A636A7">
      <w:r>
        <w:separator/>
      </w:r>
    </w:p>
  </w:endnote>
  <w:endnote w:type="continuationSeparator" w:id="0">
    <w:p w14:paraId="5CD56305" w14:textId="77777777" w:rsidR="00A636A7" w:rsidRDefault="00A6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809C1" w:rsidRPr="00C809C1" w14:paraId="00B466AF" w14:textId="77777777" w:rsidTr="00C809C1">
      <w:trPr>
        <w:jc w:val="center"/>
      </w:trPr>
      <w:tc>
        <w:tcPr>
          <w:tcW w:w="3116" w:type="dxa"/>
        </w:tcPr>
        <w:p w14:paraId="4490F5AD" w14:textId="77777777" w:rsidR="00C809C1" w:rsidRPr="00C809C1" w:rsidRDefault="00C809C1" w:rsidP="00C809C1">
          <w:pPr>
            <w:pStyle w:val="Footer"/>
            <w:rPr>
              <w:rFonts w:asciiTheme="minorHAnsi" w:hAnsiTheme="minorHAnsi" w:cstheme="minorHAnsi"/>
              <w:sz w:val="16"/>
              <w:szCs w:val="20"/>
            </w:rPr>
          </w:pPr>
        </w:p>
      </w:tc>
      <w:tc>
        <w:tcPr>
          <w:tcW w:w="3117" w:type="dxa"/>
        </w:tcPr>
        <w:p w14:paraId="082DBC4D" w14:textId="6323F253" w:rsidR="00C809C1" w:rsidRPr="00C809C1" w:rsidRDefault="00C809C1" w:rsidP="00C809C1">
          <w:pPr>
            <w:pStyle w:val="Footer"/>
            <w:jc w:val="center"/>
            <w:rPr>
              <w:rFonts w:asciiTheme="minorHAnsi" w:hAnsiTheme="minorHAnsi" w:cstheme="minorHAnsi"/>
              <w:sz w:val="16"/>
              <w:szCs w:val="20"/>
            </w:rPr>
          </w:pPr>
          <w:r w:rsidRPr="00C809C1">
            <w:rPr>
              <w:rFonts w:asciiTheme="minorHAnsi" w:hAnsiTheme="minorHAnsi" w:cstheme="minorHAnsi"/>
              <w:sz w:val="16"/>
              <w:szCs w:val="20"/>
            </w:rPr>
            <w:fldChar w:fldCharType="begin"/>
          </w:r>
          <w:r w:rsidRPr="00C809C1">
            <w:rPr>
              <w:rFonts w:asciiTheme="minorHAnsi" w:hAnsiTheme="minorHAnsi" w:cstheme="minorHAnsi"/>
              <w:sz w:val="16"/>
              <w:szCs w:val="20"/>
            </w:rPr>
            <w:instrText xml:space="preserve">PAGE  </w:instrText>
          </w:r>
          <w:r w:rsidRPr="00C809C1">
            <w:rPr>
              <w:rFonts w:asciiTheme="minorHAnsi" w:hAnsiTheme="minorHAnsi" w:cstheme="minorHAnsi"/>
              <w:sz w:val="16"/>
              <w:szCs w:val="20"/>
            </w:rPr>
            <w:fldChar w:fldCharType="separate"/>
          </w:r>
          <w:r w:rsidRPr="00C809C1">
            <w:rPr>
              <w:rFonts w:asciiTheme="minorHAnsi" w:hAnsiTheme="minorHAnsi" w:cstheme="minorHAnsi"/>
              <w:sz w:val="16"/>
              <w:szCs w:val="20"/>
            </w:rPr>
            <w:t>2</w:t>
          </w:r>
          <w:r w:rsidRPr="00C809C1">
            <w:rPr>
              <w:rFonts w:asciiTheme="minorHAnsi" w:hAnsiTheme="minorHAnsi" w:cstheme="minorHAnsi"/>
              <w:sz w:val="16"/>
              <w:szCs w:val="20"/>
            </w:rPr>
            <w:fldChar w:fldCharType="end"/>
          </w:r>
          <w:r>
            <w:rPr>
              <w:rFonts w:asciiTheme="minorHAnsi" w:hAnsiTheme="minorHAnsi" w:cstheme="minorHAnsi"/>
              <w:sz w:val="16"/>
              <w:szCs w:val="20"/>
            </w:rPr>
            <w:t xml:space="preserve"> of 2</w:t>
          </w:r>
        </w:p>
      </w:tc>
      <w:tc>
        <w:tcPr>
          <w:tcW w:w="3117" w:type="dxa"/>
        </w:tcPr>
        <w:p w14:paraId="5D9D9044" w14:textId="6970BE68" w:rsidR="00C809C1" w:rsidRPr="00C809C1" w:rsidRDefault="00C809C1" w:rsidP="00C809C1">
          <w:pPr>
            <w:pStyle w:val="Footer"/>
            <w:jc w:val="center"/>
            <w:rPr>
              <w:rFonts w:asciiTheme="minorHAnsi" w:hAnsiTheme="minorHAnsi" w:cstheme="minorHAnsi"/>
              <w:sz w:val="16"/>
              <w:szCs w:val="20"/>
            </w:rPr>
          </w:pPr>
          <w:r w:rsidRPr="00C809C1">
            <w:rPr>
              <w:rFonts w:asciiTheme="minorHAnsi" w:hAnsiTheme="minorHAnsi" w:cstheme="minorHAnsi"/>
              <w:sz w:val="16"/>
              <w:szCs w:val="20"/>
            </w:rPr>
            <w:t xml:space="preserve">Form Approved by KH Legal: </w:t>
          </w:r>
          <w:r w:rsidR="00E45EB8">
            <w:rPr>
              <w:rFonts w:asciiTheme="minorHAnsi" w:hAnsiTheme="minorHAnsi" w:cstheme="minorHAnsi"/>
              <w:sz w:val="16"/>
              <w:szCs w:val="20"/>
            </w:rPr>
            <w:t>02-24-2022</w:t>
          </w:r>
        </w:p>
      </w:tc>
    </w:tr>
  </w:tbl>
  <w:p w14:paraId="3A8B2A88" w14:textId="722D07CB" w:rsidR="00C41036" w:rsidRPr="00C809C1" w:rsidRDefault="00C41036" w:rsidP="00C80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6E52E" w14:textId="77777777" w:rsidR="00A636A7" w:rsidRDefault="00A636A7">
      <w:r>
        <w:separator/>
      </w:r>
    </w:p>
  </w:footnote>
  <w:footnote w:type="continuationSeparator" w:id="0">
    <w:p w14:paraId="3E61E826" w14:textId="77777777" w:rsidR="00A636A7" w:rsidRDefault="00A63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57"/>
  <w:drawingGridVerticalSpacing w:val="39"/>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6"/>
    <w:rsid w:val="00012B55"/>
    <w:rsid w:val="004E1C30"/>
    <w:rsid w:val="00982A19"/>
    <w:rsid w:val="00A2726C"/>
    <w:rsid w:val="00A636A7"/>
    <w:rsid w:val="00B15AD3"/>
    <w:rsid w:val="00C41036"/>
    <w:rsid w:val="00C76779"/>
    <w:rsid w:val="00C809C1"/>
    <w:rsid w:val="00D42706"/>
    <w:rsid w:val="00DC4AFE"/>
    <w:rsid w:val="00E45EB8"/>
    <w:rsid w:val="00EE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D19E9B"/>
  <w15:chartTrackingRefBased/>
  <w15:docId w15:val="{A7C11162-EE7F-49D8-A69F-7225FC1A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autoSpaceDE w:val="0"/>
      <w:autoSpaceDN w:val="0"/>
      <w:adjustRightInd w:val="0"/>
    </w:pPr>
    <w:rPr>
      <w:rFonts w:ascii="Arial Unicode MS" w:eastAsia="Arial Unicode MS"/>
    </w:rPr>
  </w:style>
  <w:style w:type="paragraph" w:styleId="BodyText">
    <w:name w:val="Body Text"/>
    <w:basedOn w:val="Normal"/>
    <w:next w:val="Normal"/>
    <w:semiHidden/>
    <w:pPr>
      <w:autoSpaceDE w:val="0"/>
      <w:autoSpaceDN w:val="0"/>
      <w:adjustRightInd w:val="0"/>
    </w:pPr>
    <w:rPr>
      <w:rFonts w:ascii="Arial Unicode MS" w:eastAsia="Arial Unicode M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customStyle="1" w:styleId="LBFileStampAtCursor">
    <w:name w:val="*LBFileStampAtCursor"/>
    <w:aliases w:val="FSC"/>
    <w:basedOn w:val="DefaultParagraphFont"/>
    <w:rPr>
      <w:sz w:val="16"/>
      <w:szCs w:val="32"/>
    </w:rPr>
  </w:style>
  <w:style w:type="paragraph" w:customStyle="1" w:styleId="LBFileStampAtEnd">
    <w:name w:val="*LBFileStampAtEnd"/>
    <w:aliases w:val="FSE"/>
    <w:basedOn w:val="Normal"/>
    <w:pPr>
      <w:spacing w:before="360"/>
    </w:pPr>
    <w:rPr>
      <w:rFonts w:asciiTheme="minorHAnsi" w:hAnsiTheme="minorHAnsi" w:cstheme="minorHAnsi"/>
      <w:sz w:val="16"/>
      <w:szCs w:val="32"/>
    </w:rPr>
  </w:style>
  <w:style w:type="character" w:styleId="PageNumber">
    <w:name w:val="page number"/>
    <w:basedOn w:val="DefaultParagraphFont"/>
    <w:uiPriority w:val="99"/>
    <w:unhideWhenUsed/>
    <w:rPr>
      <w:rFonts w:ascii="Times New Roman" w:hAnsi="Times New Roman" w:cs="Times New Roman"/>
      <w:color w:val="auto"/>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D293BC4543F44B0F427E9E396D91C" ma:contentTypeVersion="13" ma:contentTypeDescription="Create a new document." ma:contentTypeScope="" ma:versionID="7f18ab1cbfe3f43646ba6e34f5af5ade">
  <xsd:schema xmlns:xsd="http://www.w3.org/2001/XMLSchema" xmlns:xs="http://www.w3.org/2001/XMLSchema" xmlns:p="http://schemas.microsoft.com/office/2006/metadata/properties" xmlns:ns2="afa1c46d-8fdf-4e03-ac34-355d489d9e88" xmlns:ns3="8b065fef-353d-40fe-8405-37769c19ee08" targetNamespace="http://schemas.microsoft.com/office/2006/metadata/properties" ma:root="true" ma:fieldsID="20de2ea7d353af2962ee59bd99cbb34b" ns2:_="" ns3:_="">
    <xsd:import namespace="afa1c46d-8fdf-4e03-ac34-355d489d9e88"/>
    <xsd:import namespace="8b065fef-353d-40fe-8405-37769c19ee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1c46d-8fdf-4e03-ac34-355d489d9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065fef-353d-40fe-8405-37769c19ee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A4AF-937F-4D5F-B392-57589925FBB1}">
  <ds:schemaRefs>
    <ds:schemaRef ds:uri="afa1c46d-8fdf-4e03-ac34-355d489d9e8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b065fef-353d-40fe-8405-37769c19ee08"/>
    <ds:schemaRef ds:uri="http://www.w3.org/XML/1998/namespace"/>
  </ds:schemaRefs>
</ds:datastoreItem>
</file>

<file path=customXml/itemProps2.xml><?xml version="1.0" encoding="utf-8"?>
<ds:datastoreItem xmlns:ds="http://schemas.openxmlformats.org/officeDocument/2006/customXml" ds:itemID="{F9C40C16-1164-45E0-A079-B4074F51D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1c46d-8fdf-4e03-ac34-355d489d9e88"/>
    <ds:schemaRef ds:uri="8b065fef-353d-40fe-8405-37769c19e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BB409-3056-4973-9CC0-BE6A7977E65C}">
  <ds:schemaRefs>
    <ds:schemaRef ds:uri="http://schemas.microsoft.com/sharepoint/v3/contenttype/forms"/>
  </ds:schemaRefs>
</ds:datastoreItem>
</file>

<file path=customXml/itemProps4.xml><?xml version="1.0" encoding="utf-8"?>
<ds:datastoreItem xmlns:ds="http://schemas.openxmlformats.org/officeDocument/2006/customXml" ds:itemID="{A9A13BEE-C918-4F86-AF74-E8CB5F9C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1196</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MINOR RELEASE AND WAIVER OF LIABILITY AND INDEMNITY AGREEMENT</vt:lpstr>
    </vt:vector>
  </TitlesOfParts>
  <Company>PS&amp;W</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RELEASE AND WAIVER OF LIABILITY AND INDEMNITY AGREEMENT</dc:title>
  <dc:subject/>
  <dc:creator>lsm</dc:creator>
  <cp:keywords/>
  <dc:description/>
  <cp:lastModifiedBy>Ingram, Matthew</cp:lastModifiedBy>
  <cp:revision>9</cp:revision>
  <dcterms:created xsi:type="dcterms:W3CDTF">2021-10-13T20:26:00Z</dcterms:created>
  <dcterms:modified xsi:type="dcterms:W3CDTF">2022-02-24T16:34:00Z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16491648</vt:lpwstr>
  </property>
  <property fmtid="{D5CDD505-2E9C-101B-9397-08002B2CF9AE}" pid="3" name="DMVersionNumber">
    <vt:lpwstr>.1</vt:lpwstr>
  </property>
  <property fmtid="{D5CDD505-2E9C-101B-9397-08002B2CF9AE}" pid="4" name="ContentTypeId">
    <vt:lpwstr>0x010100DEDD293BC4543F44B0F427E9E396D91C</vt:lpwstr>
  </property>
</Properties>
</file>